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E9811" w14:textId="77777777" w:rsidR="008B53F2" w:rsidRDefault="008B53F2"/>
    <w:p w14:paraId="265C8FDB" w14:textId="318A220B" w:rsidR="008B53F2" w:rsidRDefault="00F113CE">
      <w:pPr>
        <w:pStyle w:val="TableCaption"/>
        <w:keepNext/>
        <w:pBdr>
          <w:top w:val="none" w:sz="0" w:space="0" w:color="000000"/>
          <w:left w:val="none" w:sz="0" w:space="0" w:color="000000"/>
          <w:bottom w:val="none" w:sz="0" w:space="0" w:color="000000"/>
          <w:right w:val="none" w:sz="0" w:space="0" w:color="000000"/>
        </w:pBdr>
        <w:jc w:val="left"/>
      </w:pPr>
      <w:r>
        <w:rPr>
          <w:rFonts w:ascii="Helvetica" w:eastAsia="Helvetica" w:hAnsi="Helvetica" w:cs="Helvetica"/>
          <w:i w:val="0"/>
          <w:color w:val="000000"/>
        </w:rPr>
        <w:t xml:space="preserve">Data Dictionary Name: </w:t>
      </w:r>
      <w:r>
        <w:rPr>
          <w:rFonts w:ascii="Helvetica" w:eastAsia="Helvetica" w:hAnsi="Helvetica" w:cs="Helvetica"/>
          <w:b w:val="0"/>
          <w:i w:val="0"/>
          <w:color w:val="000000"/>
        </w:rPr>
        <w:t>Baseline Background and Contact Information Questionnaire</w:t>
      </w:r>
      <w:r>
        <w:rPr>
          <w:rFonts w:ascii="Helvetica" w:eastAsia="Helvetica" w:hAnsi="Helvetica" w:cs="Helvetica"/>
          <w:i w:val="0"/>
          <w:color w:val="000000"/>
        </w:rPr>
        <w:br/>
      </w:r>
      <w:r>
        <w:rPr>
          <w:rFonts w:ascii="Helvetica" w:eastAsia="Helvetica" w:hAnsi="Helvetica" w:cs="Helvetica"/>
          <w:i w:val="0"/>
          <w:color w:val="000000"/>
        </w:rPr>
        <w:br/>
        <w:t xml:space="preserve">Dataset Name: </w:t>
      </w:r>
      <w:r>
        <w:rPr>
          <w:rFonts w:ascii="Helvetica" w:eastAsia="Helvetica" w:hAnsi="Helvetica" w:cs="Helvetica"/>
          <w:b w:val="0"/>
          <w:i w:val="0"/>
          <w:color w:val="000000"/>
        </w:rPr>
        <w:t>df_blbc_202</w:t>
      </w:r>
      <w:r w:rsidR="00905284">
        <w:rPr>
          <w:rFonts w:ascii="Helvetica" w:eastAsia="Helvetica" w:hAnsi="Helvetica" w:cs="Helvetica"/>
          <w:b w:val="0"/>
          <w:i w:val="0"/>
          <w:color w:val="000000"/>
        </w:rPr>
        <w:t>40112</w:t>
      </w:r>
      <w:r>
        <w:rPr>
          <w:rFonts w:ascii="Helvetica" w:eastAsia="Helvetica" w:hAnsi="Helvetica" w:cs="Helvetica"/>
          <w:b w:val="0"/>
          <w:i w:val="0"/>
          <w:color w:val="000000"/>
        </w:rPr>
        <w:t>.sas7bdat; df_blbc_</w:t>
      </w:r>
      <w:r w:rsidR="00905284">
        <w:rPr>
          <w:rFonts w:ascii="Helvetica" w:eastAsia="Helvetica" w:hAnsi="Helvetica" w:cs="Helvetica"/>
          <w:b w:val="0"/>
          <w:i w:val="0"/>
          <w:color w:val="000000"/>
        </w:rPr>
        <w:t>20240112</w:t>
      </w:r>
      <w:r>
        <w:rPr>
          <w:rFonts w:ascii="Helvetica" w:eastAsia="Helvetica" w:hAnsi="Helvetica" w:cs="Helvetica"/>
          <w:b w:val="0"/>
          <w:i w:val="0"/>
          <w:color w:val="000000"/>
        </w:rPr>
        <w:t>.xlsx</w:t>
      </w:r>
      <w:r>
        <w:rPr>
          <w:rFonts w:ascii="Helvetica" w:eastAsia="Helvetica" w:hAnsi="Helvetica" w:cs="Helvetica"/>
          <w:i w:val="0"/>
          <w:color w:val="000000"/>
        </w:rPr>
        <w:br/>
      </w:r>
      <w:r>
        <w:rPr>
          <w:rFonts w:ascii="Helvetica" w:eastAsia="Helvetica" w:hAnsi="Helvetica" w:cs="Helvetica"/>
          <w:i w:val="0"/>
          <w:color w:val="000000"/>
        </w:rPr>
        <w:br/>
        <w:t xml:space="preserve">Description: </w:t>
      </w:r>
      <w:r>
        <w:rPr>
          <w:rFonts w:ascii="Helvetica" w:eastAsia="Helvetica" w:hAnsi="Helvetica" w:cs="Helvetica"/>
          <w:b w:val="0"/>
          <w:i w:val="0"/>
          <w:color w:val="000000"/>
        </w:rPr>
        <w:t>The baseline background and contact information questionnaire contains raw participant level information on employment status, income, email address, access to the internet and emergency contacts. Please note that many of the raw data elements have been used to create preferred variables which may be found in other datasets.</w:t>
      </w:r>
      <w:r>
        <w:rPr>
          <w:rFonts w:ascii="Helvetica" w:eastAsia="Helvetica" w:hAnsi="Helvetica" w:cs="Helvetica"/>
          <w:i w:val="0"/>
          <w:color w:val="000000"/>
        </w:rPr>
        <w:br/>
      </w:r>
      <w:r>
        <w:rPr>
          <w:rFonts w:ascii="Helvetica" w:eastAsia="Helvetica" w:hAnsi="Helvetica" w:cs="Helvetica"/>
          <w:i w:val="0"/>
          <w:color w:val="000000"/>
        </w:rPr>
        <w:br/>
        <w:t xml:space="preserve">Key Variables: </w:t>
      </w:r>
      <w:r>
        <w:rPr>
          <w:rFonts w:ascii="Helvetica" w:eastAsia="Helvetica" w:hAnsi="Helvetica" w:cs="Helvetica"/>
          <w:b w:val="0"/>
          <w:i w:val="0"/>
          <w:color w:val="000000"/>
        </w:rPr>
        <w:br/>
      </w:r>
      <w:r>
        <w:rPr>
          <w:rFonts w:ascii="Helvetica" w:eastAsia="Helvetica" w:hAnsi="Helvetica" w:cs="Helvetica"/>
          <w:b w:val="0"/>
          <w:i w:val="0"/>
          <w:color w:val="000000"/>
        </w:rPr>
        <w:br/>
        <w:t>*Study identification number (studyid)</w:t>
      </w:r>
      <w:r>
        <w:rPr>
          <w:rFonts w:ascii="Helvetica" w:eastAsia="Helvetica" w:hAnsi="Helvetica" w:cs="Helvetica"/>
          <w:b w:val="0"/>
          <w:color w:val="000000"/>
          <w:sz w:val="20"/>
          <w:szCs w:val="20"/>
        </w:rPr>
        <w:br/>
      </w:r>
      <w:r>
        <w:rPr>
          <w:rFonts w:ascii="Helvetica" w:eastAsia="Helvetica" w:hAnsi="Helvetica" w:cs="Helvetica"/>
          <w:b w:val="0"/>
          <w:color w:val="000000"/>
          <w:sz w:val="20"/>
          <w:szCs w:val="20"/>
        </w:rPr>
        <w:br/>
        <w:t>*primary key (use this variable to link to other datasets)</w:t>
      </w:r>
      <w:r>
        <w:rPr>
          <w:rFonts w:ascii="Helvetica" w:eastAsia="Helvetica" w:hAnsi="Helvetica" w:cs="Helvetica"/>
          <w:b w:val="0"/>
          <w:i w:val="0"/>
          <w:color w:val="000000"/>
        </w:rPr>
        <w:br/>
      </w:r>
      <w:r>
        <w:rPr>
          <w:rFonts w:ascii="Helvetica" w:eastAsia="Helvetica" w:hAnsi="Helvetica" w:cs="Helvetica"/>
          <w:b w:val="0"/>
          <w:i w:val="0"/>
          <w:color w:val="000000"/>
        </w:rPr>
        <w:br/>
      </w:r>
      <w:r>
        <w:rPr>
          <w:rFonts w:ascii="Helvetica" w:eastAsia="Helvetica" w:hAnsi="Helvetica" w:cs="Helvetica"/>
          <w:b w:val="0"/>
          <w:i w:val="0"/>
          <w:color w:val="000000"/>
        </w:rPr>
        <w:br/>
      </w:r>
      <w:r>
        <w:rPr>
          <w:rFonts w:ascii="Helvetica" w:eastAsia="Helvetica" w:hAnsi="Helvetica" w:cs="Helvetica"/>
          <w:b w:val="0"/>
          <w:i w:val="0"/>
          <w:color w:val="000000"/>
        </w:rPr>
        <w:br/>
      </w:r>
    </w:p>
    <w:tbl>
      <w:tblPr>
        <w:tblW w:w="13679" w:type="dxa"/>
        <w:jc w:val="center"/>
        <w:tblLayout w:type="fixed"/>
        <w:tblLook w:val="0420" w:firstRow="1" w:lastRow="0" w:firstColumn="0" w:lastColumn="0" w:noHBand="0" w:noVBand="1"/>
      </w:tblPr>
      <w:tblGrid>
        <w:gridCol w:w="2174"/>
        <w:gridCol w:w="4656"/>
        <w:gridCol w:w="2070"/>
        <w:gridCol w:w="3022"/>
        <w:gridCol w:w="1757"/>
      </w:tblGrid>
      <w:tr w:rsidR="008B53F2" w14:paraId="15099943" w14:textId="77777777" w:rsidTr="00F113CE">
        <w:trPr>
          <w:tblHeade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4807899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Variable</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643564A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Description</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6F643B5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Values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7345EB3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Notes</w:t>
            </w: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5C5DC98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Format Name</w:t>
            </w:r>
          </w:p>
        </w:tc>
      </w:tr>
      <w:tr w:rsidR="008B53F2" w14:paraId="7EF435E4"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4968E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studyid</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4AE77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PATHWAYS PARTICIPANT STUDY IDENTIFICATION NUMBER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9DE5B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828D7F"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7B302E"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12436D40"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C45C3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bbc_disabil</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12BBD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CURRENTLY ON DISABILITY</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BE004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1E5CEB"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DF8022"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654F54C8"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C2DC02"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bbc_dt</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7F159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 QUESTIONNAIRE COMPLETED</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6B112C"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7EB95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99689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DATE9</w:t>
            </w:r>
          </w:p>
        </w:tc>
      </w:tr>
      <w:tr w:rsidR="008B53F2" w14:paraId="5BA3E0A2" w14:textId="77777777" w:rsidTr="00F113CE">
        <w:trPr>
          <w:jc w:val="center"/>
        </w:trPr>
        <w:tc>
          <w:tcPr>
            <w:tcW w:w="21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745F4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bbc_email</w:t>
            </w:r>
          </w:p>
        </w:tc>
        <w:tc>
          <w:tcPr>
            <w:tcW w:w="4656"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7768A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HAS EMAIL ADDRESS</w:t>
            </w:r>
          </w:p>
        </w:tc>
        <w:tc>
          <w:tcPr>
            <w:tcW w:w="207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F79EC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93CBCD"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FE738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8B53F2" w14:paraId="67E03AD3" w14:textId="77777777" w:rsidTr="00F113CE">
        <w:trPr>
          <w:jc w:val="center"/>
        </w:trPr>
        <w:tc>
          <w:tcPr>
            <w:tcW w:w="21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ED7CB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D67ED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CC58A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30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716C5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54FFA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26103DE7"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3DA15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bbc_emp_cd</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638DF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CURRENT EMPLOYMENT (CODE)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4B787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58EE0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B168D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7DB581D4"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237E2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bbc_emp_dk</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AAFFE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CURRENT EMPLOYMENT STATUS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27E5B6"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A431B7"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13EE9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292BEC2F"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4293D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bbc_emp_ref</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2E28E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TO IDENTIFY CURRENT EMPLOYMENT STATUS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E4B7B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6869A7"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AA0FC6"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5FF94989"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1084F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bbc_empft</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C9D2E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CURRENTLY EMPLOYED FULL-TIME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AD5D6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E4548B"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8C071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0FF627C7"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86E57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bbc_empins</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1EA24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EMPLOYER-PROVIDED HEALTH INSURANCE IN THE YEAR BEFORE CANCER DIAGNOSIS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449512"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17C97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99238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6E259E88"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60B65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bbc_emppt</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3EFDA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CURRENTLY EMPLOYED PART-TIME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96647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98C673"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0223D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0DA88ABC"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3FC6D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bbc_home</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BCBEB7" w14:textId="7158D02B"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HOMEMAKER, RAISING CHILDREN, CAREOF OTHERS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ED2F5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3D4982"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39EF9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450D2CBB"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DF07D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bbc_homemkr</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3CB02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CURRENTLY A HOMEMAKER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3211D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 = YES</w:t>
            </w:r>
          </w:p>
          <w:p w14:paraId="5582992A" w14:textId="77777777" w:rsidR="00F113CE" w:rsidRDefault="00F113CE">
            <w:pPr>
              <w:pBdr>
                <w:top w:val="none" w:sz="0" w:space="0" w:color="000000"/>
                <w:left w:val="none" w:sz="0" w:space="0" w:color="000000"/>
                <w:bottom w:val="none" w:sz="0" w:space="0" w:color="000000"/>
                <w:right w:val="none" w:sz="0" w:space="0" w:color="000000"/>
              </w:pBdr>
              <w:spacing w:before="100" w:after="100"/>
              <w:ind w:left="100" w:right="100"/>
            </w:pPr>
          </w:p>
          <w:p w14:paraId="7E1EF876" w14:textId="77777777" w:rsidR="00F113CE" w:rsidRDefault="00F113CE">
            <w:pPr>
              <w:pBdr>
                <w:top w:val="none" w:sz="0" w:space="0" w:color="000000"/>
                <w:left w:val="none" w:sz="0" w:space="0" w:color="000000"/>
                <w:bottom w:val="none" w:sz="0" w:space="0" w:color="000000"/>
                <w:right w:val="none" w:sz="0" w:space="0" w:color="000000"/>
              </w:pBdr>
              <w:spacing w:before="100" w:after="100"/>
              <w:ind w:left="100" w:right="100"/>
            </w:pPr>
          </w:p>
          <w:p w14:paraId="3B3DA07B" w14:textId="4A46342F" w:rsidR="00F113CE" w:rsidRDefault="00F113CE">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4254E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BF903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0FE8A494" w14:textId="77777777" w:rsidTr="00F113CE">
        <w:trPr>
          <w:jc w:val="center"/>
        </w:trPr>
        <w:tc>
          <w:tcPr>
            <w:tcW w:w="21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79E12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bbc_inc</w:t>
            </w:r>
          </w:p>
        </w:tc>
        <w:tc>
          <w:tcPr>
            <w:tcW w:w="4656"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C0034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FAMILY INCOME (BEFORE TAXES) LAST YEAR</w:t>
            </w:r>
          </w:p>
        </w:tc>
        <w:tc>
          <w:tcPr>
            <w:tcW w:w="207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4B1177"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&lt; $15,000</w:t>
            </w:r>
          </w:p>
        </w:tc>
        <w:tc>
          <w:tcPr>
            <w:tcW w:w="30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9C512"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39F7E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BBC_N4_INCF</w:t>
            </w:r>
          </w:p>
        </w:tc>
      </w:tr>
      <w:tr w:rsidR="008B53F2" w14:paraId="29A7C7D0"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FE69B3"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29F11D"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13AD6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$15,000-19,999</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EFB696"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3C697D"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4D741474"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9438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8FE756"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AA938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$20,000-24,999</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EB62BD"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37B053"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54A504AB"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4177BC"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9B601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C1D7F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$25,000-34,999</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875D33"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F3D07"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500A3C9E"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B0E6C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91D47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904B8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$35,000-49,999</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ADFE0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F6AAFB"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4729813F"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466A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A29B57"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2E127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$50,000-69,999</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86A85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F3B311"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6DDB0FA2"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502136"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6C77F"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F0136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$70,000-89,000</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26109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57797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07FC9366"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F3B86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F63FAE"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F5BE2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$90,000+</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8C534F"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64A437"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22140DAE"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AF531E"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14A66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4084A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KNOW/NOT APPLICABLE</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2EB0B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3E74D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0589A41F" w14:textId="77777777" w:rsidTr="00F113CE">
        <w:trPr>
          <w:jc w:val="center"/>
        </w:trPr>
        <w:tc>
          <w:tcPr>
            <w:tcW w:w="21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5D95F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4E0E32"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8397A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30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5E263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EC83D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60334E36" w14:textId="77777777" w:rsidTr="00F113CE">
        <w:trPr>
          <w:jc w:val="center"/>
        </w:trPr>
        <w:tc>
          <w:tcPr>
            <w:tcW w:w="21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69FFC6"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bbc_inc_num</w:t>
            </w:r>
          </w:p>
        </w:tc>
        <w:tc>
          <w:tcPr>
            <w:tcW w:w="4656"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85FF7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NUMBER OF PEOPLE SUPPORTED BY TOTAL FAMILY INCOME DURING LAST YEAR</w:t>
            </w:r>
          </w:p>
        </w:tc>
        <w:tc>
          <w:tcPr>
            <w:tcW w:w="207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A7068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KNOW/NOT APPLICABLE</w:t>
            </w:r>
          </w:p>
        </w:tc>
        <w:tc>
          <w:tcPr>
            <w:tcW w:w="30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B116CC"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44FB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8B53F2" w14:paraId="15D07042" w14:textId="77777777" w:rsidTr="00F113CE">
        <w:trPr>
          <w:jc w:val="center"/>
        </w:trPr>
        <w:tc>
          <w:tcPr>
            <w:tcW w:w="21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4C5DF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BC7E61"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491FE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30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5B05B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F71AEB"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4757D171"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6F410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bbc_ins_befdx_cd</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1DC9E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HEALTH INSURANCE IN THE YEAR BEFORE CANCER DIAGNOSIS (CODE)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D8B85C"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254F6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64F6AC"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699FB1D5"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0AB54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bbc_ins_dk</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D9BE8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HEALTH INSURANCE IN THE YEAR BEFORE CANCER DIAGNOSIS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6F61C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06676F"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BACEE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3EE92A9F"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7617E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bbc_ins_ref</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80EE2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TO IDENTIFY HEALTH INSURANCE IN THE YEAR BEFORE CANCER DIAGNOSIS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3C850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C89FAF"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A2C84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12E6AF82" w14:textId="77777777" w:rsidTr="00F113CE">
        <w:trPr>
          <w:jc w:val="center"/>
        </w:trPr>
        <w:tc>
          <w:tcPr>
            <w:tcW w:w="21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4FAC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bbc_internet</w:t>
            </w:r>
          </w:p>
        </w:tc>
        <w:tc>
          <w:tcPr>
            <w:tcW w:w="4656"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E5055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HAS INTERNET ACCESS</w:t>
            </w:r>
          </w:p>
        </w:tc>
        <w:tc>
          <w:tcPr>
            <w:tcW w:w="207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0B007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1EE7D2"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03B7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8B53F2" w14:paraId="16AFEDB3" w14:textId="77777777" w:rsidTr="00F113CE">
        <w:trPr>
          <w:jc w:val="center"/>
        </w:trPr>
        <w:tc>
          <w:tcPr>
            <w:tcW w:w="21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E7CF31"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0450C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9BFB86"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30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0D08B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132CF1"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74DA518C"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3E9ED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bbc_job_dk</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600AB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874D3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AA2F2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E0459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0BCCD3B7"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7761B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bbc_job_ref</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EBAAA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TO IDENTIFY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FDA88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37D65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263BB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5CC64C2E"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E2C1D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bbc_medicaid</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33FF7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MEDICAID/MEDI-CAL HEALTH INSURANCE IN THE YEAR BEFORE CANCER DIAGNOSIS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DC83A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B4389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EC1AA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6915DA2F"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657BA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bbc_medicaid_care</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462BB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MEDICARE AND MEDICAID/MEDI-CAL HEALTH INSURANCE IN THE YEAR BEFORE CANCER DIAGNOSIS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08924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DFA1F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55CFE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2EC7770A"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60344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bbc_medicare</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C2ADF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MEDICARE HEALTH INSURANCE IN THE YEAR BEFORE CANCER DIAGNOSIS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9971B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AD4DA7"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88F262"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64B225B1"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2E818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bbc_occ</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2B785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USUAL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B4CE8B"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6466AB"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C35C2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661D1691"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5CF0F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bbc_occ_cd</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95CCCA" w14:textId="7736F502"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USUAL OCCUPATION IN THE LAST YEAR (1ST OCCUPATION) (CODE)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DE21AB"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BE977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C614E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5736B98B"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F7B66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bbc_occ_cd_2</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1D85AE" w14:textId="12624371"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USUAL OCCUPATION IN THE LAST YEAR (2ND OCCUPATION) (CODE)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9E2C2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10494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D90237"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4E81D394"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78E0D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bbc_operator</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57502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OPERATORS, FABRICATORS, LABORERS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ABE30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308596"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81BEC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50E9A23C"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9EC07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bbc_othemp</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49633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CURRENTLY OTHER EMPLOYMENT </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F858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634CE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89721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0B38FA44"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01AA2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bbc_othins</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E918D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OTHER HEALTH INSURANCE IN THE YEAR BEFORE CANCER DIAGNOSIS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69FFC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86B782"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3AC8E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5997A52E"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E5C1B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bbc_othjob</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45807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OTHER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5E4027"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CFF9B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AC1B1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3E161CDC"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A8CA87"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bbc_othjob_cd</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6E5756" w14:textId="5EC20750"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OCCUPATION IN THE LAST YEAR (1ST OCCUPATION) (CODE)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19643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269A59"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FC38A6"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548933F2"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5DF49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bbc_othjob_cd_2</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7E434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OCCUPATION IN THE LAST YEAR (2ND OCCUPATION) (CODE)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E84B51"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9E4FA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634CE1"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4C4EF2B8"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9AAD72"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bbc_payins</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FCC2C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PAID FOR HEALTH INSURANCE OUT-OF-POCKET IN THE YEAR BEFORE CANCER DIAGNOSIS</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C960B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9092F7"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62EDE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751DE7C0"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C2514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bbc_prof</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B5528F" w14:textId="6EBC92AB"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MANAGERIAL, PROFESSIONAL                 SPECIALTY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2D0727"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78166C"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00EA0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6193602B"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50A43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bbc_questlang</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B8A86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QUESTIONNAIRE LANGUAGE</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202EE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B477C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643D6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113C6BE5"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DD38B8"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bbc_retired</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5E8A6"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CURRENTLY RETIRED</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4B013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7B98A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9C963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7B542CED" w14:textId="77777777" w:rsidTr="00F113CE">
        <w:trPr>
          <w:jc w:val="center"/>
        </w:trPr>
        <w:tc>
          <w:tcPr>
            <w:tcW w:w="21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03D97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bbc_selfadmin</w:t>
            </w:r>
          </w:p>
        </w:tc>
        <w:tc>
          <w:tcPr>
            <w:tcW w:w="4656"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BAFA6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QUESTIONNAIRE SELF-ADMINISTERED</w:t>
            </w:r>
          </w:p>
        </w:tc>
        <w:tc>
          <w:tcPr>
            <w:tcW w:w="207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244C01"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30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84AA70"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8B6FF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YESNO2F</w:t>
            </w:r>
          </w:p>
        </w:tc>
      </w:tr>
      <w:tr w:rsidR="008B53F2" w14:paraId="1511FCB3" w14:textId="77777777" w:rsidTr="00F113CE">
        <w:trPr>
          <w:jc w:val="center"/>
        </w:trPr>
        <w:tc>
          <w:tcPr>
            <w:tcW w:w="21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4C6F2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50996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1A291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A7FA9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45C136"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32E89D24"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182ED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bbc_service</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C93FA7"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SERVICE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9BABD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1BCCC3"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8B527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6BA928DB"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E1411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bbc_stud</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8B3FC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CURRENTLY A STUDENT</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1BDF57"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53B8E4"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E8C3B7"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353F1D0A"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91508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bbc_tech</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CBCF6C" w14:textId="63201499"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TECHNICAL, SALES, ADMINISTRATIVE    SUPPORT OCCUPATION IN THE LAST YEAR</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E11D6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32CB7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B4918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44AB4383" w14:textId="77777777" w:rsidTr="00F113CE">
        <w:trPr>
          <w:jc w:val="center"/>
        </w:trPr>
        <w:tc>
          <w:tcPr>
            <w:tcW w:w="21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49E94A"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bbc_unemp</w:t>
            </w:r>
          </w:p>
        </w:tc>
        <w:tc>
          <w:tcPr>
            <w:tcW w:w="4656"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87A1DD"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CURRENTLY UNEMPLOYED</w:t>
            </w:r>
          </w:p>
        </w:tc>
        <w:tc>
          <w:tcPr>
            <w:tcW w:w="20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5956E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30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68B26B"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91710F"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8B53F2" w14:paraId="161AE49F" w14:textId="77777777" w:rsidTr="00F113CE">
        <w:trPr>
          <w:jc w:val="center"/>
        </w:trPr>
        <w:tc>
          <w:tcPr>
            <w:tcW w:w="21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49C430"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bbc_unemp_mo</w:t>
            </w:r>
          </w:p>
        </w:tc>
        <w:tc>
          <w:tcPr>
            <w:tcW w:w="4656"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F8703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MONTHS UNEMPLOYED</w:t>
            </w:r>
          </w:p>
        </w:tc>
        <w:tc>
          <w:tcPr>
            <w:tcW w:w="207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F56403"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ONE MONTH</w:t>
            </w:r>
          </w:p>
        </w:tc>
        <w:tc>
          <w:tcPr>
            <w:tcW w:w="30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AC13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A38465"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8B53F2" w14:paraId="1CA7AD0C" w14:textId="77777777" w:rsidTr="00F113CE">
        <w:trPr>
          <w:jc w:val="center"/>
        </w:trPr>
        <w:tc>
          <w:tcPr>
            <w:tcW w:w="21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C157A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4C0B0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505E04"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KNOW/NOT APPLICABLE</w:t>
            </w:r>
          </w:p>
        </w:tc>
        <w:tc>
          <w:tcPr>
            <w:tcW w:w="30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33A20E"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DCF4CA"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4F723B18" w14:textId="77777777" w:rsidTr="00F113CE">
        <w:trPr>
          <w:jc w:val="center"/>
        </w:trPr>
        <w:tc>
          <w:tcPr>
            <w:tcW w:w="21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A659A8"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CA79FD"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B6D7B2"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30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7D9A03"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8A3079"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772DBAF8" w14:textId="77777777" w:rsidTr="00F113CE">
        <w:trPr>
          <w:jc w:val="center"/>
        </w:trPr>
        <w:tc>
          <w:tcPr>
            <w:tcW w:w="2174"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6C51D6D7"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bbc_unemp_yr</w:t>
            </w:r>
          </w:p>
        </w:tc>
        <w:tc>
          <w:tcPr>
            <w:tcW w:w="4656"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1AABEF1E"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YEARS UNEMPLOYED</w:t>
            </w:r>
          </w:p>
        </w:tc>
        <w:tc>
          <w:tcPr>
            <w:tcW w:w="207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0112DC"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KNOW/NOT APPLICABLE</w:t>
            </w:r>
          </w:p>
        </w:tc>
        <w:tc>
          <w:tcPr>
            <w:tcW w:w="3022"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313D6E4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1CBC1992"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8B53F2" w14:paraId="371B917F" w14:textId="77777777" w:rsidTr="00F113CE">
        <w:trPr>
          <w:jc w:val="center"/>
        </w:trPr>
        <w:tc>
          <w:tcPr>
            <w:tcW w:w="2174" w:type="dxa"/>
            <w:vMerge/>
            <w:tcBorders>
              <w:top w:val="single" w:sz="12"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6AC07E"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4656" w:type="dxa"/>
            <w:vMerge/>
            <w:tcBorders>
              <w:top w:val="single" w:sz="12"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677A1E"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207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C48A4B" w14:textId="7777777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3022" w:type="dxa"/>
            <w:vMerge/>
            <w:tcBorders>
              <w:top w:val="single" w:sz="12"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FA3E55"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c>
          <w:tcPr>
            <w:tcW w:w="1757" w:type="dxa"/>
            <w:vMerge/>
            <w:tcBorders>
              <w:top w:val="single" w:sz="12"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36099C" w14:textId="77777777" w:rsidR="008B53F2" w:rsidRDefault="008B53F2">
            <w:pPr>
              <w:pBdr>
                <w:top w:val="none" w:sz="0" w:space="0" w:color="000000"/>
                <w:left w:val="none" w:sz="0" w:space="0" w:color="000000"/>
                <w:bottom w:val="none" w:sz="0" w:space="0" w:color="000000"/>
                <w:right w:val="none" w:sz="0" w:space="0" w:color="000000"/>
              </w:pBdr>
              <w:spacing w:before="100" w:after="100"/>
              <w:ind w:left="100" w:right="100"/>
            </w:pPr>
          </w:p>
        </w:tc>
      </w:tr>
      <w:tr w:rsidR="008B53F2" w14:paraId="7B4FA77C" w14:textId="77777777" w:rsidTr="00F113CE">
        <w:trPr>
          <w:jc w:val="center"/>
        </w:trPr>
        <w:tc>
          <w:tcPr>
            <w:tcW w:w="13679" w:type="dxa"/>
            <w:gridSpan w:val="5"/>
            <w:tcBorders>
              <w:top w:val="single" w:sz="8" w:space="0" w:color="666666"/>
              <w:left w:val="none" w:sz="0" w:space="0" w:color="FFFFFF"/>
              <w:bottom w:val="none" w:sz="0" w:space="0" w:color="FFFFFF"/>
              <w:right w:val="none" w:sz="0" w:space="0" w:color="FFFFFF"/>
            </w:tcBorders>
            <w:shd w:val="clear" w:color="auto" w:fill="FFFFFF"/>
            <w:tcMar>
              <w:top w:w="0" w:type="dxa"/>
              <w:left w:w="0" w:type="dxa"/>
              <w:bottom w:w="0" w:type="dxa"/>
              <w:right w:w="0" w:type="dxa"/>
            </w:tcMar>
            <w:vAlign w:val="center"/>
          </w:tcPr>
          <w:p w14:paraId="37A97739" w14:textId="4AD45347" w:rsidR="008B53F2" w:rsidRDefault="00F113C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This data dictionary was created on </w:t>
            </w:r>
            <w:r w:rsidR="00905284">
              <w:rPr>
                <w:rFonts w:ascii="Arial" w:eastAsia="Arial" w:hAnsi="Arial" w:cs="Arial"/>
                <w:color w:val="000000"/>
                <w:sz w:val="22"/>
                <w:szCs w:val="22"/>
              </w:rPr>
              <w:t>January 12, 2024</w:t>
            </w:r>
            <w:r>
              <w:rPr>
                <w:rFonts w:ascii="Arial" w:eastAsia="Arial" w:hAnsi="Arial" w:cs="Arial"/>
                <w:color w:val="000000"/>
                <w:sz w:val="22"/>
                <w:szCs w:val="22"/>
              </w:rPr>
              <w:t>.</w:t>
            </w:r>
          </w:p>
        </w:tc>
      </w:tr>
    </w:tbl>
    <w:p w14:paraId="39D941D3" w14:textId="77777777" w:rsidR="00F113CE" w:rsidRDefault="00F113CE"/>
    <w:sectPr w:rsidR="00F113CE">
      <w:type w:val="continuous"/>
      <w:pgSz w:w="16848" w:h="11952" w:orient="landscape"/>
      <w:pgMar w:top="1440" w:right="1440" w:bottom="1440" w:left="1440" w:header="720" w:footer="720" w:gut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25FD"/>
    <w:multiLevelType w:val="multilevel"/>
    <w:tmpl w:val="88F45F0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9543061">
    <w:abstractNumId w:val="1"/>
  </w:num>
  <w:num w:numId="2" w16cid:durableId="1515538180">
    <w:abstractNumId w:val="2"/>
  </w:num>
  <w:num w:numId="3" w16cid:durableId="1400136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3F2"/>
    <w:rsid w:val="008B53F2"/>
    <w:rsid w:val="00905284"/>
    <w:rsid w:val="00F11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DEED3"/>
  <w15:docId w15:val="{D9ED0B3D-BE14-45A6-A71B-81A4A94B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1">
    <w:name w:val="Strong1"/>
    <w:basedOn w:val="DefaultParagraphFont"/>
    <w:uiPriority w:val="1"/>
    <w:qFormat/>
    <w:rsid w:val="007B3E96"/>
    <w:rPr>
      <w:b/>
    </w:rPr>
  </w:style>
  <w:style w:type="paragraph" w:customStyle="1" w:styleId="centered">
    <w:name w:val="centered"/>
    <w:basedOn w:val="Normal"/>
    <w:qFormat/>
    <w:rsid w:val="001D75AB"/>
    <w:pPr>
      <w:jc w:val="center"/>
    </w:pPr>
  </w:style>
  <w:style w:type="table" w:customStyle="1" w:styleId="tabletemplate">
    <w:name w:val="table_template"/>
    <w:basedOn w:val="TableNormal"/>
    <w:uiPriority w:val="59"/>
    <w:rsid w:val="00F12158"/>
    <w:pPr>
      <w:jc w:val="right"/>
    </w:pPr>
    <w:tblPr>
      <w:jc w:val="center"/>
      <w:tblBorders>
        <w:top w:val="single" w:sz="8" w:space="0" w:color="auto"/>
        <w:bottom w:val="single" w:sz="8" w:space="0" w:color="auto"/>
        <w:insideH w:val="single" w:sz="8" w:space="0" w:color="auto"/>
      </w:tblBorders>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LightList-Accent2">
    <w:name w:val="Light List Accent 2"/>
    <w:basedOn w:val="TableNormal"/>
    <w:uiPriority w:val="61"/>
    <w:rsid w:val="00FC557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Heading1Char">
    <w:name w:val="Heading 1 Char"/>
    <w:basedOn w:val="DefaultParagraphFont"/>
    <w:link w:val="Heading1"/>
    <w:uiPriority w:val="9"/>
    <w:rsid w:val="00362E65"/>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semiHidden/>
    <w:rsid w:val="00362E6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362E65"/>
    <w:rPr>
      <w:rFonts w:asciiTheme="majorHAnsi" w:eastAsiaTheme="majorEastAsia" w:hAnsiTheme="majorHAnsi" w:cstheme="majorBidi"/>
      <w:b/>
      <w:bCs/>
    </w:rPr>
  </w:style>
  <w:style w:type="paragraph" w:customStyle="1" w:styleId="ImageCaption">
    <w:name w:val="Image Caption"/>
    <w:basedOn w:val="Normal"/>
    <w:qFormat/>
    <w:rsid w:val="00AE18EF"/>
    <w:pPr>
      <w:jc w:val="center"/>
    </w:pPr>
    <w:rPr>
      <w:b/>
      <w:i/>
    </w:rPr>
  </w:style>
  <w:style w:type="paragraph" w:customStyle="1" w:styleId="TableCaption">
    <w:name w:val="Table Caption"/>
    <w:basedOn w:val="ImageCaption"/>
    <w:qFormat/>
    <w:rsid w:val="00AE18EF"/>
  </w:style>
  <w:style w:type="table" w:styleId="TableProfessional">
    <w:name w:val="Table Professional"/>
    <w:basedOn w:val="TableNormal"/>
    <w:uiPriority w:val="99"/>
    <w:semiHidden/>
    <w:unhideWhenUsed/>
    <w:rsid w:val="00C31E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TOC1">
    <w:name w:val="toc 1"/>
    <w:basedOn w:val="Normal"/>
    <w:next w:val="Normal"/>
    <w:autoRedefine/>
    <w:uiPriority w:val="39"/>
    <w:unhideWhenUsed/>
    <w:rsid w:val="00FB63E7"/>
    <w:pPr>
      <w:spacing w:after="100"/>
    </w:pPr>
  </w:style>
  <w:style w:type="paragraph" w:styleId="TOC2">
    <w:name w:val="toc 2"/>
    <w:basedOn w:val="Normal"/>
    <w:next w:val="Normal"/>
    <w:autoRedefine/>
    <w:uiPriority w:val="39"/>
    <w:unhideWhenUsed/>
    <w:rsid w:val="00FB63E7"/>
    <w:pPr>
      <w:spacing w:after="100"/>
      <w:ind w:left="240"/>
    </w:pPr>
  </w:style>
  <w:style w:type="paragraph" w:styleId="BalloonText">
    <w:name w:val="Balloon Text"/>
    <w:basedOn w:val="Normal"/>
    <w:link w:val="BalloonTextChar"/>
    <w:uiPriority w:val="99"/>
    <w:semiHidden/>
    <w:unhideWhenUsed/>
    <w:rsid w:val="00FB63E7"/>
    <w:rPr>
      <w:rFonts w:ascii="Lucida Grande" w:hAnsi="Lucida Grande"/>
      <w:sz w:val="18"/>
      <w:szCs w:val="18"/>
    </w:rPr>
  </w:style>
  <w:style w:type="character" w:customStyle="1" w:styleId="BalloonTextChar">
    <w:name w:val="Balloon Text Char"/>
    <w:basedOn w:val="DefaultParagraphFont"/>
    <w:link w:val="BalloonText"/>
    <w:uiPriority w:val="99"/>
    <w:semiHidden/>
    <w:rsid w:val="00FB63E7"/>
    <w:rPr>
      <w:rFonts w:ascii="Lucida Grande" w:hAnsi="Lucida Grande"/>
      <w:sz w:val="18"/>
      <w:szCs w:val="18"/>
    </w:rPr>
  </w:style>
  <w:style w:type="character" w:customStyle="1" w:styleId="referenceid">
    <w:name w:val="reference_id"/>
    <w:basedOn w:val="DefaultParagraphFont"/>
    <w:uiPriority w:val="1"/>
    <w:rsid w:val="00457CF1"/>
    <w:rPr>
      <w:vertAlign w:val="superscript"/>
    </w:rPr>
  </w:style>
  <w:style w:type="paragraph" w:customStyle="1" w:styleId="graphictitle">
    <w:name w:val="graphic title"/>
    <w:basedOn w:val="ImageCaption"/>
    <w:next w:val="Normal"/>
    <w:rsid w:val="0035500D"/>
  </w:style>
  <w:style w:type="paragraph" w:customStyle="1" w:styleId="tabletitle">
    <w:name w:val="table title"/>
    <w:basedOn w:val="TableCaption"/>
    <w:next w:val="Normal"/>
    <w:rsid w:val="00901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645</Words>
  <Characters>3679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4316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Alexa Zimbalist</cp:lastModifiedBy>
  <cp:revision>11</cp:revision>
  <dcterms:created xsi:type="dcterms:W3CDTF">2017-02-28T11:18:00Z</dcterms:created>
  <dcterms:modified xsi:type="dcterms:W3CDTF">2024-01-13T00:34:00Z</dcterms:modified>
  <cp:category/>
</cp:coreProperties>
</file>